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32" w:rsidRPr="0099607D" w:rsidRDefault="00E17132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:rsidR="00E17132" w:rsidRPr="0099607D" w:rsidRDefault="00E17132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E17132" w:rsidRPr="0099607D" w:rsidRDefault="00E17132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E17132" w:rsidRPr="0099607D" w:rsidRDefault="00E17132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E17132" w:rsidRPr="0099607D" w:rsidRDefault="00E17132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E17132" w:rsidRPr="0099607D" w:rsidRDefault="00E17132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17 Број: </w:t>
      </w:r>
      <w:r w:rsidR="0030061E">
        <w:rPr>
          <w:rFonts w:ascii="Times New Roman" w:eastAsia="Times New Roman" w:hAnsi="Times New Roman"/>
          <w:sz w:val="26"/>
          <w:szCs w:val="26"/>
          <w:lang w:val="sr-Cyrl-RS" w:eastAsia="en-GB"/>
        </w:rPr>
        <w:t>06-2/152</w:t>
      </w:r>
      <w:r w:rsidR="00332C75">
        <w:rPr>
          <w:rFonts w:ascii="Times New Roman" w:eastAsia="Times New Roman" w:hAnsi="Times New Roman"/>
          <w:sz w:val="26"/>
          <w:szCs w:val="26"/>
          <w:lang w:val="sr-Cyrl-RS" w:eastAsia="en-GB"/>
        </w:rPr>
        <w:t>-25</w:t>
      </w:r>
    </w:p>
    <w:p w:rsidR="00427D97" w:rsidRPr="00427D97" w:rsidRDefault="0030061E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14</w:t>
      </w:r>
      <w:r w:rsidR="00427D97" w:rsidRPr="00427D97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. </w:t>
      </w:r>
      <w:r w:rsidR="00332C75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октобар</w:t>
      </w:r>
      <w:r w:rsidR="00327B3E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2025</w:t>
      </w:r>
      <w:r w:rsidR="00427D97" w:rsidRPr="00427D97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. </w:t>
      </w:r>
      <w:r w:rsidR="00427D97" w:rsidRPr="00427D97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године</w:t>
      </w:r>
    </w:p>
    <w:p w:rsidR="00E17132" w:rsidRPr="0099607D" w:rsidRDefault="00E17132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 е о г р а д </w:t>
      </w:r>
    </w:p>
    <w:p w:rsidR="00E17132" w:rsidRPr="0099607D" w:rsidRDefault="00E17132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671482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ЗАПИСНИК</w:t>
      </w:r>
    </w:p>
    <w:p w:rsidR="00E17132" w:rsidRPr="0099607D" w:rsidRDefault="0030061E" w:rsidP="006714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ДЕВЕТЕ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СЕДНИЦЕ ОДБОРА</w:t>
      </w:r>
      <w:r w:rsidR="00E17132" w:rsidRPr="0099607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 РАД, СОЦИЈАЛНА ПИТАЊА,</w:t>
      </w:r>
    </w:p>
    <w:p w:rsidR="00E17132" w:rsidRPr="0099607D" w:rsidRDefault="00E17132" w:rsidP="006714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ДРУШТВЕНУ УКЉУЧЕНОСТ И СМАЊЕЊЕ СИРОМАШТВА,</w:t>
      </w:r>
    </w:p>
    <w:p w:rsidR="00E17132" w:rsidRPr="0099607D" w:rsidRDefault="00E17132" w:rsidP="00671482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ОДРЖАНЕ 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13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  <w:r w:rsid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ОКТОБРА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25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ГОДИНЕ</w:t>
      </w:r>
    </w:p>
    <w:p w:rsidR="00E17132" w:rsidRDefault="00E17132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2326" w:rsidRPr="0099607D" w:rsidRDefault="00DA2326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195C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је почела у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</w:t>
      </w:r>
      <w:r w:rsid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427D9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E17132" w:rsidRPr="0099607D" w:rsidRDefault="00E17132" w:rsidP="00195C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195C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Седницом је председава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 Хаџи Милорад Стошић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председник Одбора.</w:t>
      </w:r>
    </w:p>
    <w:p w:rsidR="00E17132" w:rsidRPr="0099607D" w:rsidRDefault="00E17132" w:rsidP="00195C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195C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с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присуствовали чланови Одбора:</w:t>
      </w:r>
      <w:r w:rsidR="00327B3E" w:rsidRP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Невена Веиновић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Татјана Николић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Сања Милошевић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Весна Станковић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Иван Антић</w:t>
      </w:r>
      <w:r w:rsidR="00D66E6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Здравко Младеновић</w:t>
      </w:r>
      <w:r w:rsidR="00024D4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D66E6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Светлана Милијић, </w:t>
      </w:r>
      <w:r w:rsidR="00C5660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Марко Милошевић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327B3E" w:rsidRP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Ирена Живковић,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Борислав </w:t>
      </w:r>
      <w:r w:rsidR="00DC517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Новаковић, 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 и заменици</w:t>
      </w:r>
      <w:r w:rsidR="007E6A9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члан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ова</w:t>
      </w:r>
      <w:r w:rsidR="002A61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Одбора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Лид</w:t>
      </w:r>
      <w:r w:rsidR="008E1EF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ија Начић (Миодраг Линта, члан) и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Анита Нешић (Драгана Радиновић, члан).</w:t>
      </w:r>
    </w:p>
    <w:p w:rsidR="001A5EE2" w:rsidRPr="0099607D" w:rsidRDefault="001A5EE2" w:rsidP="00195C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54693" w:rsidRPr="0099607D" w:rsidRDefault="006345E3" w:rsidP="00195C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нису присуствовали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члан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ови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Одбора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Јелена Павловић, Натал</w:t>
      </w:r>
      <w:r w:rsidR="005966F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ија Стојменовић, Драгана Рашић 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Зоран Стојановић</w:t>
      </w:r>
      <w:r w:rsidR="00612AC8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 ни њихови заменици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612AC8" w:rsidRPr="0099607D" w:rsidRDefault="00612AC8" w:rsidP="00195C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332C75" w:rsidRPr="004D5CB6" w:rsidRDefault="00726B6F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су присуствовали представници</w:t>
      </w:r>
      <w:r w:rsidR="00E17132"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Министарства </w:t>
      </w:r>
      <w:r w:rsidR="0063670B"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рад, запошљавање, борачка и социјална питања: </w:t>
      </w:r>
      <w:r w:rsidR="004D5CB6" w:rsidRP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Ђ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орђе Тодоров, државни секретар, </w:t>
      </w:r>
      <w:r w:rsidR="004D5CB6" w:rsidRP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Биљан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а Барошевић, помоћник министра, </w:t>
      </w:r>
      <w:r w:rsidR="004D5CB6" w:rsidRP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Ја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сна Вучинић, помоћник министра, </w:t>
      </w:r>
      <w:r w:rsidR="004D5CB6" w:rsidRP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нијел Игрец, помоћник министра, </w:t>
      </w:r>
      <w:r w:rsidR="004D5CB6" w:rsidRP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Зоран М</w:t>
      </w:r>
      <w:r w:rsidR="002C009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артиновић, помоћник министра</w:t>
      </w:r>
      <w:r w:rsidR="00557AD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557AD4" w:rsidRP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Маја Илић,</w:t>
      </w:r>
      <w:r w:rsidR="00557AD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начелник у Инспекторату за рад и Данијела Чукић Влаховић, Сектор</w:t>
      </w:r>
      <w:r w:rsidR="0093785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за социјалну заштиту.</w:t>
      </w:r>
    </w:p>
    <w:p w:rsidR="00AA0BB7" w:rsidRPr="0099607D" w:rsidRDefault="00AA0BB7" w:rsidP="00195CB9">
      <w:pPr>
        <w:spacing w:after="0" w:line="240" w:lineRule="auto"/>
        <w:ind w:firstLine="1418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AA0BB7" w:rsidRPr="0099607D" w:rsidRDefault="00AA0BB7" w:rsidP="00195CB9">
      <w:pPr>
        <w:spacing w:after="0" w:line="240" w:lineRule="auto"/>
        <w:ind w:firstLine="1418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960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Председник Одбора је </w:t>
      </w:r>
      <w:r w:rsidR="001E2D2F" w:rsidRPr="009960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подсетио </w:t>
      </w:r>
      <w:r w:rsidR="005A092A" w:rsidRPr="009960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све чланове Одбора да се на ток седнице Одбора сходно примењују одредбе Пословника о седници Народне скупштине ( чл. 82. и 92. Пословника).</w:t>
      </w:r>
    </w:p>
    <w:p w:rsidR="00E17132" w:rsidRPr="0099607D" w:rsidRDefault="00E17132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C56AF" w:rsidRPr="00FC56AF" w:rsidRDefault="000064E1" w:rsidP="00FC56A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За ову седницу Одбора предложен је следећи </w:t>
      </w:r>
    </w:p>
    <w:p w:rsidR="008E25B7" w:rsidRDefault="008E25B7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B53D13" w:rsidRDefault="00B53D13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5A2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 н е в н и   р е д:</w:t>
      </w:r>
    </w:p>
    <w:p w:rsidR="00E17132" w:rsidRPr="0099607D" w:rsidRDefault="00E17132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8E25B7" w:rsidRDefault="008E25B7" w:rsidP="00195C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7F5EC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lastRenderedPageBreak/>
        <w:t xml:space="preserve">               </w:t>
      </w:r>
      <w:r w:rsidRPr="008E25B7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1</w:t>
      </w:r>
      <w:r w:rsidRPr="008E25B7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</w:t>
      </w:r>
      <w:r w:rsidRPr="008E25B7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Разматрање</w:t>
      </w:r>
      <w:r w:rsidRPr="008E25B7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Pr="008E25B7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Информације о раду Министарства за рад, запошљавање, борачка и социјална питања за период од 1. јула до 30. септембра 2024. године (број 02-1206/24-3 од 23. децембра 2024. године);</w:t>
      </w:r>
    </w:p>
    <w:p w:rsidR="00463F27" w:rsidRPr="008E25B7" w:rsidRDefault="00463F27" w:rsidP="00195C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8E25B7" w:rsidRDefault="008E25B7" w:rsidP="00195C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8E25B7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  <w:t>2. Разматрање Информације о раду Министарства за рад, запошљавање, борачка и социјална питања за период од 1. октобра до 31. децембра 2024. године (број 02-1206/24-4 од 3. марта 2025. године);</w:t>
      </w:r>
    </w:p>
    <w:p w:rsidR="00463F27" w:rsidRPr="008E25B7" w:rsidRDefault="00463F27" w:rsidP="00195C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8E25B7" w:rsidRDefault="008E25B7" w:rsidP="00195C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8E25B7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  <w:t>3. Разматрање Информације о раду Министарства за рад, запошљавање, борачка и социјална питања за период од 1. јануара до 31. марта 2025. године (број 02-744/25 од 22. априла 2025. године);</w:t>
      </w:r>
    </w:p>
    <w:p w:rsidR="00463F27" w:rsidRPr="008E25B7" w:rsidRDefault="00463F27" w:rsidP="00195C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8E25B7" w:rsidRPr="008E25B7" w:rsidRDefault="008E25B7" w:rsidP="00195C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8E25B7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  <w:t>4. Разматрање Информације о раду Министарства за рад, запошљавање, борачка и социјална питања за период од 1. априла до 30. јуна 2025. године (број 02-744/25-1 од 20. августа 2025. године).</w:t>
      </w:r>
    </w:p>
    <w:p w:rsidR="000064E1" w:rsidRPr="000064E1" w:rsidRDefault="000064E1" w:rsidP="00195C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6B357E" w:rsidRDefault="006B357E" w:rsidP="00C11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Сходно члану 76. Пословника Народне скупштине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председник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Одбор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а предложио је да се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обави заједнички начелни претрес о тачкама</w:t>
      </w:r>
      <w:r w:rsidRPr="000064E1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1.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</w:t>
      </w:r>
      <w:r w:rsidR="008056C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3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</w:t>
      </w:r>
      <w:r w:rsidR="007F5EC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и 4.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предложеног дневног реда</w:t>
      </w:r>
      <w:r w:rsidRPr="000064E1">
        <w:rPr>
          <w:rFonts w:ascii="Times New Roman" w:eastAsia="Times New Roman" w:hAnsi="Times New Roman" w:cs="Times New Roman"/>
          <w:sz w:val="24"/>
          <w:szCs w:val="24"/>
          <w:lang w:val="sr-Latn-RS" w:eastAsia="sr-Cyrl-CS"/>
        </w:rPr>
        <w:t>.</w:t>
      </w:r>
      <w:r w:rsidR="00C11A0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Pr="006B357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Наиме, ради се о информацијама о раду које је доставило </w:t>
      </w:r>
      <w:r w:rsidR="007F5EC1" w:rsidRPr="007F5EC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Министарство за рад, запошљавање, бор</w:t>
      </w:r>
      <w:r w:rsidR="00B77B2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ачка и социјална питања, </w:t>
      </w:r>
      <w:r w:rsidR="007F5EC1" w:rsidRPr="007F5EC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за период од 1. јула до 30. септембра</w:t>
      </w:r>
      <w:r w:rsidR="00CA07F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2024. године</w:t>
      </w:r>
      <w:r w:rsidR="007F5EC1" w:rsidRPr="007F5EC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CA07F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затим за период </w:t>
      </w:r>
      <w:r w:rsidR="00A200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од 1. октоб</w:t>
      </w:r>
      <w:r w:rsidR="007F5EC1" w:rsidRPr="007F5EC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р</w:t>
      </w:r>
      <w:r w:rsidR="00A200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а</w:t>
      </w:r>
      <w:r w:rsidR="007F5EC1" w:rsidRPr="007F5EC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до 31. децембра</w:t>
      </w:r>
      <w:r w:rsidR="00CA07F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2024. године</w:t>
      </w:r>
      <w:r w:rsidR="007F5EC1" w:rsidRPr="007F5EC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C11A0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као и </w:t>
      </w:r>
      <w:r w:rsidR="00CA07F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за период </w:t>
      </w:r>
      <w:r w:rsidR="007F5EC1" w:rsidRPr="007F5EC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од 1. јануара до 31. марта</w:t>
      </w:r>
      <w:r w:rsidR="00CA07F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2025. године</w:t>
      </w:r>
      <w:r w:rsidR="007F5EC1" w:rsidRPr="007F5EC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и </w:t>
      </w:r>
      <w:r w:rsidR="00CA07F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за период </w:t>
      </w:r>
      <w:r w:rsidR="007F5EC1" w:rsidRPr="007F5EC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од 1. априла до 30. јуна 2025. године.</w:t>
      </w:r>
    </w:p>
    <w:p w:rsidR="00C11A08" w:rsidRPr="00C11A08" w:rsidRDefault="00C11A08" w:rsidP="00C11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Cyrl-CS"/>
        </w:rPr>
      </w:pPr>
    </w:p>
    <w:p w:rsidR="00696D29" w:rsidRDefault="00696D29" w:rsidP="00195C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696D2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Одбор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је већи</w:t>
      </w:r>
      <w:r w:rsidR="00E24B0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ном гласова (12</w:t>
      </w:r>
      <w:r w:rsidR="006B357E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„за“, 1 „</w:t>
      </w:r>
      <w:r w:rsidR="004875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уздржан</w:t>
      </w:r>
      <w:r w:rsidR="006B357E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) </w:t>
      </w:r>
      <w:r w:rsidRPr="00696D2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прихватио предлог за спајање расправе, односно да се води обједињена расправа о тачкама 1.</w:t>
      </w:r>
      <w:r w:rsidR="00EF571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2.</w:t>
      </w:r>
      <w:r w:rsidR="006B357E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3.</w:t>
      </w:r>
      <w:r w:rsidR="00EF571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и 4.</w:t>
      </w:r>
      <w:r w:rsidR="006B357E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предложеног Дневног реда.</w:t>
      </w:r>
    </w:p>
    <w:p w:rsidR="00696D29" w:rsidRDefault="00696D29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687398" w:rsidRDefault="00696D29" w:rsidP="00195C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Након што су се чланови и заменици чланова</w:t>
      </w:r>
      <w:r w:rsidR="00B0275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Одбора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Pr="00696D2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изјаснили о предлогу за спајање расправе,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председник Одбора ставио је на гласа</w:t>
      </w:r>
      <w:r w:rsidR="0068739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ње предложени дневни р</w:t>
      </w:r>
      <w:r w:rsidR="00EB082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ед Девете</w:t>
      </w:r>
      <w:r w:rsidR="0068739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седнице Одбора у целини.</w:t>
      </w:r>
    </w:p>
    <w:p w:rsidR="00B0275E" w:rsidRDefault="00B0275E" w:rsidP="00195C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687398" w:rsidRDefault="00687398" w:rsidP="00195C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  <w:r w:rsidRPr="00696D2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Одбор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је већином </w:t>
      </w:r>
      <w:r w:rsidR="00187BD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гласова (12 „за“, 1 „</w:t>
      </w:r>
      <w:r w:rsidR="004875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није гласао</w:t>
      </w:r>
      <w:r w:rsidR="002D6613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) прихватио </w:t>
      </w:r>
      <w:r w:rsidR="002D6613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утврђен Дневни ред Девете</w:t>
      </w:r>
      <w:r w:rsidRPr="0068739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седнице Одбора за </w:t>
      </w:r>
      <w:r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рад, социјална питања, друштвену </w:t>
      </w:r>
      <w:proofErr w:type="spellStart"/>
      <w:r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укљученост</w:t>
      </w:r>
      <w:proofErr w:type="spellEnd"/>
      <w:r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и смањење сиромаштва.</w:t>
      </w:r>
    </w:p>
    <w:p w:rsidR="003D5CC7" w:rsidRDefault="003D5CC7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E63AF" w:rsidRDefault="008A394E" w:rsidP="00AE63A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Прва,</w:t>
      </w:r>
      <w:r w:rsidR="00F53DF0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Друга,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Трећа</w:t>
      </w:r>
      <w:r w:rsidR="00F53DF0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и Четврта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3D5CC7" w:rsidRPr="003D5CC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тачка дневног реда</w:t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8C5AC4" w:rsidRPr="008C5AC4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8C5AC4" w:rsidRPr="008C5AC4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>Разматрање</w:t>
      </w:r>
      <w:r w:rsidR="008C5AC4" w:rsidRPr="008C5AC4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="008C5AC4" w:rsidRPr="008C5AC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Информације о раду Министарства за рад, запошљавање, борачка и социјална питања за период од 1. јула до 30. септембра 2024. године (број 02-1206/24-</w:t>
      </w:r>
      <w:r w:rsidR="00BF4879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3 од 23. децембра 2024. године), </w:t>
      </w:r>
      <w:r w:rsidR="008C5AC4" w:rsidRPr="008C5AC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Разматрање Информације о раду Министарства за рад, запошљавање, борачка и социјална питања за период од 1. октобра до 31. децембра 2024. године (број 02-1206/24-4 од 3. марта 2025</w:t>
      </w:r>
      <w:r w:rsidR="00BF4879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. године), </w:t>
      </w:r>
      <w:r w:rsidR="008C5AC4" w:rsidRPr="008C5AC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Разматрање Информације о раду Министарства за рад, запошљавање, борачка и социјална питања за период од 1. јануара до 31. марта 2025. године (број 02-744</w:t>
      </w:r>
      <w:r w:rsidR="008C5AC4" w:rsidRPr="008C5AC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/25 од 22. априла 2025. године) и </w:t>
      </w:r>
      <w:r w:rsidR="008C5AC4" w:rsidRPr="008C5AC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Разматрање Информације о раду Министарства за рад, запошљавање, борачка </w:t>
      </w:r>
      <w:r w:rsidR="008C5AC4" w:rsidRPr="008C5AC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lastRenderedPageBreak/>
        <w:t>и социјална питања за период од 1. априла до 30. јуна 2025. године (број 02-744/25</w:t>
      </w:r>
      <w:r w:rsidR="008C5AC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-1 од 20. августа 2025. године)</w:t>
      </w:r>
    </w:p>
    <w:p w:rsidR="00AE63AF" w:rsidRDefault="00AE63AF" w:rsidP="00AE63A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ab/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 отворио је</w:t>
      </w:r>
      <w:r w:rsidR="003D5CC7" w:rsidRP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заједничк</w:t>
      </w:r>
      <w:r w:rsidR="001928E5">
        <w:rPr>
          <w:rFonts w:ascii="Times New Roman" w:eastAsia="Times New Roman" w:hAnsi="Times New Roman" w:cs="Times New Roman"/>
          <w:sz w:val="24"/>
          <w:szCs w:val="24"/>
          <w:lang w:val="sr-Cyrl-RS"/>
        </w:rPr>
        <w:t>и начелни претрес о тачкама 1.</w:t>
      </w:r>
      <w:r w:rsidR="003D5CC7" w:rsidRP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 w:rsidR="001928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3. </w:t>
      </w:r>
      <w:r w:rsidR="002C2E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4. </w:t>
      </w:r>
      <w:r w:rsidR="00BF4879">
        <w:rPr>
          <w:rFonts w:ascii="Times New Roman" w:eastAsia="Times New Roman" w:hAnsi="Times New Roman" w:cs="Times New Roman"/>
          <w:sz w:val="24"/>
          <w:szCs w:val="24"/>
          <w:lang w:val="sr-Cyrl-RS"/>
        </w:rPr>
        <w:t>Дневног реда и п</w:t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>одсетио је чланове и заменике чланова</w:t>
      </w:r>
      <w:r w:rsidR="00D144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Одбора</w:t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је </w:t>
      </w:r>
      <w:r w:rsidR="00D144B0" w:rsidRPr="00D144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Министарство за рад, запошљавање, борачка </w:t>
      </w:r>
      <w:r w:rsidR="00D144B0">
        <w:rPr>
          <w:rFonts w:ascii="Times New Roman" w:eastAsia="Times New Roman" w:hAnsi="Times New Roman" w:cs="Times New Roman"/>
          <w:sz w:val="24"/>
          <w:szCs w:val="24"/>
          <w:lang w:val="sr-Cyrl-RS"/>
        </w:rPr>
        <w:t>и социјална питања, доставило</w:t>
      </w:r>
      <w:r w:rsidR="00BF48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Одбору Информацију</w:t>
      </w:r>
      <w:r w:rsidR="00D144B0" w:rsidRPr="00D144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раду</w:t>
      </w:r>
      <w:r w:rsidR="00D144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</w:t>
      </w:r>
      <w:r w:rsidR="00D144B0" w:rsidRPr="00D144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период од 1. јула до 30. септембра</w:t>
      </w:r>
      <w:r w:rsidR="00B77B20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B77B2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77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B20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  <w:r w:rsidR="00D144B0" w:rsidRPr="00D144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F48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затим Информацију о раду за период </w:t>
      </w:r>
      <w:r w:rsidR="00D144B0" w:rsidRPr="00D144B0">
        <w:rPr>
          <w:rFonts w:ascii="Times New Roman" w:eastAsia="Times New Roman" w:hAnsi="Times New Roman" w:cs="Times New Roman"/>
          <w:sz w:val="24"/>
          <w:szCs w:val="24"/>
          <w:lang w:val="sr-Cyrl-RS"/>
        </w:rPr>
        <w:t>од 1. октобар до 31. децембра</w:t>
      </w:r>
      <w:r w:rsidR="00B77B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2024. године</w:t>
      </w:r>
      <w:r w:rsidR="00D144B0" w:rsidRPr="00D144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F48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и Информацију о раду за период </w:t>
      </w:r>
      <w:r w:rsidR="00D144B0" w:rsidRPr="00D144B0">
        <w:rPr>
          <w:rFonts w:ascii="Times New Roman" w:eastAsia="Times New Roman" w:hAnsi="Times New Roman" w:cs="Times New Roman"/>
          <w:sz w:val="24"/>
          <w:szCs w:val="24"/>
          <w:lang w:val="sr-Cyrl-RS"/>
        </w:rPr>
        <w:t>од 1. јануара до 31. марта</w:t>
      </w:r>
      <w:r w:rsidR="00903B5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године</w:t>
      </w:r>
      <w:r w:rsidR="00D144B0" w:rsidRPr="00D144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BF48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Информацију о раду за период </w:t>
      </w:r>
      <w:r w:rsidR="00D144B0" w:rsidRPr="00D144B0">
        <w:rPr>
          <w:rFonts w:ascii="Times New Roman" w:eastAsia="Times New Roman" w:hAnsi="Times New Roman" w:cs="Times New Roman"/>
          <w:sz w:val="24"/>
          <w:szCs w:val="24"/>
          <w:lang w:val="sr-Cyrl-RS"/>
        </w:rPr>
        <w:t>од 1. ап</w:t>
      </w:r>
      <w:r w:rsidR="00D144B0">
        <w:rPr>
          <w:rFonts w:ascii="Times New Roman" w:eastAsia="Times New Roman" w:hAnsi="Times New Roman" w:cs="Times New Roman"/>
          <w:sz w:val="24"/>
          <w:szCs w:val="24"/>
          <w:lang w:val="sr-Cyrl-RS"/>
        </w:rPr>
        <w:t>рила до 30. јуна 2025. године</w:t>
      </w:r>
      <w:r w:rsidR="00C27432" w:rsidRPr="00C27432">
        <w:rPr>
          <w:rFonts w:ascii="Times New Roman" w:eastAsia="Times New Roman" w:hAnsi="Times New Roman" w:cs="Times New Roman"/>
          <w:sz w:val="24"/>
          <w:szCs w:val="24"/>
          <w:lang w:val="sr-Cyrl-RS"/>
        </w:rPr>
        <w:t>, у складу са чланом 229. Пословника Народне скупштине, који прописује да министар информише надлежни Одбор Народне скупштине о раду ми</w:t>
      </w:r>
      <w:r w:rsidR="00DE3AE5">
        <w:rPr>
          <w:rFonts w:ascii="Times New Roman" w:eastAsia="Times New Roman" w:hAnsi="Times New Roman" w:cs="Times New Roman"/>
          <w:sz w:val="24"/>
          <w:szCs w:val="24"/>
          <w:lang w:val="sr-Cyrl-RS"/>
        </w:rPr>
        <w:t>нистарства једном у три месеца, а о закључцима Одбора поводом поднете информације, Одбор подноси извештај Народној скупштини.</w:t>
      </w:r>
    </w:p>
    <w:p w:rsidR="00AE63AF" w:rsidRDefault="00AE63AF" w:rsidP="00AE63A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ab/>
      </w:r>
    </w:p>
    <w:p w:rsidR="004C5545" w:rsidRDefault="00AE63AF" w:rsidP="00AE63A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ab/>
      </w:r>
      <w:r w:rsidR="00B118FD" w:rsidRPr="00B118F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Уводно представљање информација о раду Министарства за рад, запошљавање, борачка и социјална питања</w:t>
      </w:r>
      <w:r w:rsidR="00B118F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за период од 1. јула до 30 септембра 2024. године, </w:t>
      </w:r>
      <w:r w:rsidR="00CB26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затим </w:t>
      </w:r>
      <w:r w:rsidR="00B118F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за период од 1. октобра до 31. децембра 2024. године, као и за период од 1. јануара до 31. марта 2025. године и за период од 1. априла до 30. јуна 2025. године, поднео је</w:t>
      </w:r>
      <w:r w:rsidR="00B118FD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 w:rsidR="00B118F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Ђорђе Тодоров</w:t>
      </w:r>
      <w:r w:rsidR="00B118F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,</w:t>
      </w:r>
      <w:r w:rsidR="00B118F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B118F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д</w:t>
      </w:r>
      <w:r w:rsidR="00CB26D0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ржавни секретар, истичући задовољство на указаној прилици да представи рад и резултате Министарства, с посебним освртом на исходе који су позитивно реализовани</w:t>
      </w:r>
      <w:r w:rsidR="00B74220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по секторима у погледу програмских и пројектних активности.</w:t>
      </w:r>
    </w:p>
    <w:p w:rsidR="008A0497" w:rsidRPr="008A0497" w:rsidRDefault="008A0497" w:rsidP="006D78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</w:p>
    <w:p w:rsidR="00EE0BF0" w:rsidRPr="004C5043" w:rsidRDefault="00E17132" w:rsidP="00195C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дискусији су учествовали чла</w:t>
      </w:r>
      <w:r w:rsidR="00CF0EB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нови и заменици чланова </w:t>
      </w:r>
      <w:r w:rsidR="009F3EA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Одбора: Хаџи Милорад Стошић</w:t>
      </w:r>
      <w:r w:rsidR="00630834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8A049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Борислав Новаковић, </w:t>
      </w:r>
      <w:r w:rsidR="009933E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Иван Антић, Здравко Младеновић, Ирена Живковић,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Татјана Николић, </w:t>
      </w:r>
      <w:r w:rsidR="009933E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Сања Милошевић, Лидија Начић, као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</w:t>
      </w:r>
      <w:r w:rsidR="0017094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представници Министарства </w:t>
      </w:r>
      <w:r w:rsidR="005D3D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Ђорђе Тодоров</w:t>
      </w:r>
      <w:r w:rsidR="009933E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17094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Данијел Игрец, Јасна Вученић, Данијела </w:t>
      </w:r>
      <w:r w:rsidR="00630D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Чукић </w:t>
      </w:r>
      <w:r w:rsidR="0017094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Влаховић, Биљана Б</w:t>
      </w:r>
      <w:r w:rsidR="00380E3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арошевић и Зоран Мартиновић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033C5E" w:rsidRDefault="00033C5E" w:rsidP="00195CB9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457E97" w:rsidRDefault="0072388E" w:rsidP="00195C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Након дискусије, Одбор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већином гласова</w:t>
      </w:r>
      <w:r w:rsid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>(1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5E7D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, 1 „није гласао“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457E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57E97" w:rsidRP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прихватио</w:t>
      </w:r>
      <w:r w:rsidR="00686023" w:rsidRPr="00686023">
        <w:t xml:space="preserve"> </w:t>
      </w:r>
      <w:r w:rsidR="00686023">
        <w:rPr>
          <w:rFonts w:ascii="Times New Roman" w:eastAsia="Times New Roman" w:hAnsi="Times New Roman" w:cs="Times New Roman"/>
          <w:sz w:val="24"/>
          <w:szCs w:val="24"/>
          <w:lang w:val="sr-Cyrl-RS"/>
        </w:rPr>
        <w:t>Информацију</w:t>
      </w:r>
      <w:r w:rsidR="00686023" w:rsidRPr="006860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раду Министарства за рад, запошљавање, борачка и социјална питања</w:t>
      </w:r>
      <w:r w:rsidR="00457E97" w:rsidRP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275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период </w:t>
      </w:r>
      <w:r w:rsidR="00686023" w:rsidRPr="00686023">
        <w:rPr>
          <w:rFonts w:ascii="Times New Roman" w:eastAsia="Times New Roman" w:hAnsi="Times New Roman" w:cs="Times New Roman"/>
          <w:sz w:val="24"/>
          <w:szCs w:val="24"/>
          <w:lang w:val="sr-Cyrl-RS"/>
        </w:rPr>
        <w:t>од 1. јула до 30. септембра 2</w:t>
      </w:r>
      <w:r w:rsidR="00F275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024. године. затим Одбор је </w:t>
      </w:r>
      <w:r w:rsidR="001612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једногласно </w:t>
      </w:r>
      <w:r w:rsidR="00F34005">
        <w:rPr>
          <w:rFonts w:ascii="Times New Roman" w:eastAsia="Times New Roman" w:hAnsi="Times New Roman" w:cs="Times New Roman"/>
          <w:sz w:val="24"/>
          <w:szCs w:val="24"/>
          <w:lang w:val="sr-Cyrl-RS"/>
        </w:rPr>
        <w:t>(12 „за“)</w:t>
      </w:r>
      <w:r w:rsidR="00F275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прихватио </w:t>
      </w:r>
      <w:r w:rsidR="00686023">
        <w:rPr>
          <w:rFonts w:ascii="Times New Roman" w:eastAsia="Times New Roman" w:hAnsi="Times New Roman" w:cs="Times New Roman"/>
          <w:sz w:val="24"/>
          <w:szCs w:val="24"/>
          <w:lang w:val="sr-Cyrl-RS"/>
        </w:rPr>
        <w:t>Информацију</w:t>
      </w:r>
      <w:r w:rsidR="00686023" w:rsidRPr="006860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раду Министарства за рад, запошљавање, борачка и социјална питања</w:t>
      </w:r>
      <w:r w:rsidR="00686023" w:rsidRPr="00686023">
        <w:t xml:space="preserve"> </w:t>
      </w:r>
      <w:r w:rsidR="00686023" w:rsidRPr="00686023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период од 1. октобра до 31. децембра 2024. године</w:t>
      </w:r>
      <w:r w:rsidR="00F275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Такође, Одбор је једногласно </w:t>
      </w:r>
      <w:r w:rsidR="00F34005">
        <w:rPr>
          <w:rFonts w:ascii="Times New Roman" w:eastAsia="Times New Roman" w:hAnsi="Times New Roman" w:cs="Times New Roman"/>
          <w:sz w:val="24"/>
          <w:szCs w:val="24"/>
          <w:lang w:val="sr-Cyrl-RS"/>
        </w:rPr>
        <w:t>(12 „за“)</w:t>
      </w:r>
      <w:r w:rsidR="00F275B6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прихватио</w:t>
      </w:r>
      <w:r w:rsidR="006860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Информацију</w:t>
      </w:r>
      <w:r w:rsidR="00686023" w:rsidRPr="006860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раду Министарства за рад, запошљавање, борачка и социјална питања за период о</w:t>
      </w:r>
      <w:r w:rsidR="00686023">
        <w:rPr>
          <w:rFonts w:ascii="Times New Roman" w:eastAsia="Times New Roman" w:hAnsi="Times New Roman" w:cs="Times New Roman"/>
          <w:sz w:val="24"/>
          <w:szCs w:val="24"/>
          <w:lang w:val="sr-Cyrl-RS"/>
        </w:rPr>
        <w:t>д 1. јануара до 31. марта 2025.</w:t>
      </w:r>
      <w:r w:rsidR="00F340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године</w:t>
      </w:r>
      <w:r w:rsidR="006860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247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Одбор је </w:t>
      </w:r>
      <w:r w:rsidR="00302C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већином гласова </w:t>
      </w:r>
      <w:bookmarkStart w:id="0" w:name="_GoBack"/>
      <w:bookmarkEnd w:id="0"/>
      <w:r w:rsidR="007247B5" w:rsidRPr="00F34005">
        <w:rPr>
          <w:rFonts w:ascii="Times New Roman" w:eastAsia="Times New Roman" w:hAnsi="Times New Roman" w:cs="Times New Roman"/>
          <w:sz w:val="24"/>
          <w:szCs w:val="24"/>
          <w:lang w:val="sr-Cyrl-RS"/>
        </w:rPr>
        <w:t>(11 „за“, 1 „није гласао“</w:t>
      </w:r>
      <w:r w:rsidR="007247B5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7247B5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прихватио</w:t>
      </w:r>
      <w:r w:rsidR="006860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Информацију</w:t>
      </w:r>
      <w:r w:rsidR="00686023" w:rsidRPr="006860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раду Министарства за рад, запошљавање, борачка и социјална питања за период</w:t>
      </w:r>
      <w:r w:rsidR="00F340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1. априла до 30. јуна 2025.</w:t>
      </w:r>
      <w:r w:rsidR="00686023" w:rsidRPr="00686023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  <w:r w:rsidR="007247B5">
        <w:t xml:space="preserve">. </w:t>
      </w:r>
    </w:p>
    <w:p w:rsidR="00310EE2" w:rsidRDefault="00310EE2" w:rsidP="00195CB9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E17132" w:rsidRDefault="00D627D8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Председник </w:t>
      </w:r>
      <w:r w:rsidRPr="00D627D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Одбор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 је истакао да</w:t>
      </w:r>
      <w:r w:rsidRPr="00D627D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ће на основу члана 229. став 4. Пословника Народне скупштине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Одбор</w:t>
      </w:r>
      <w:r w:rsidRPr="00D627D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поднети извештај Народној скупштини и на тај начин известити да је Одбор размотрио и одлучио да прихвати информације о раду Министарства за рад, запошљавање, борачка и социјална питања за период јул-септембар 2024. године</w:t>
      </w:r>
      <w:r w:rsidR="007C5AA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октобар-децембар 2024. године, </w:t>
      </w:r>
      <w:r w:rsidRPr="00D627D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 и за период јануар-март 2025. године и април-јун 2025. године.</w:t>
      </w:r>
    </w:p>
    <w:p w:rsidR="00667B51" w:rsidRDefault="00667B51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667B51" w:rsidRDefault="00667B51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 Одбора је, након тога, и закључио заједнички начелни претрес.</w:t>
      </w:r>
    </w:p>
    <w:p w:rsidR="004F4A50" w:rsidRPr="004C5043" w:rsidRDefault="004F4A50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Default="00E17132" w:rsidP="00195C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Одбора је завршена у </w:t>
      </w:r>
      <w:r w:rsidR="004F4A5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13</w:t>
      </w:r>
      <w:r w:rsidR="00667B5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15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F870A8" w:rsidRPr="004C5043" w:rsidRDefault="00F870A8" w:rsidP="00195C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E27D7" w:rsidRPr="004C5043" w:rsidRDefault="005E27D7" w:rsidP="00195C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E27D7" w:rsidRPr="004C5043" w:rsidRDefault="005E27D7" w:rsidP="00195C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Саставни део овог записника чини препис обрађеног тонског снимка, вођен на седници Одбора.</w:t>
      </w:r>
    </w:p>
    <w:p w:rsidR="009C5E66" w:rsidRPr="004C5043" w:rsidRDefault="009C5E66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195C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195CB9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195CB9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СЕКРЕТАР ОДБОРА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 ОДБОРА</w:t>
      </w:r>
    </w:p>
    <w:p w:rsidR="00E17132" w:rsidRPr="004C5043" w:rsidRDefault="00E17132" w:rsidP="00195CB9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195CB9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Јелена Ђорић                                                                 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  </w:t>
      </w:r>
      <w:r w:rsidR="005E27D7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Хаџи Милорад Стошић</w:t>
      </w:r>
    </w:p>
    <w:p w:rsidR="00E17132" w:rsidRPr="004C5043" w:rsidRDefault="00E17132" w:rsidP="00195C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44137D" w:rsidRPr="004C5043" w:rsidRDefault="0044137D" w:rsidP="00195CB9">
      <w:pPr>
        <w:spacing w:after="0" w:line="240" w:lineRule="auto"/>
        <w:jc w:val="both"/>
        <w:rPr>
          <w:noProof/>
          <w:lang w:val="sr-Cyrl-RS"/>
        </w:rPr>
      </w:pPr>
    </w:p>
    <w:sectPr w:rsidR="0044137D" w:rsidRPr="004C5043" w:rsidSect="00C75A1D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AE4" w:rsidRDefault="00A70AE4">
      <w:pPr>
        <w:spacing w:after="0" w:line="240" w:lineRule="auto"/>
      </w:pPr>
      <w:r>
        <w:separator/>
      </w:r>
    </w:p>
  </w:endnote>
  <w:endnote w:type="continuationSeparator" w:id="0">
    <w:p w:rsidR="00A70AE4" w:rsidRDefault="00A7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AE4" w:rsidRDefault="00A70AE4">
      <w:pPr>
        <w:spacing w:after="0" w:line="240" w:lineRule="auto"/>
      </w:pPr>
      <w:r>
        <w:separator/>
      </w:r>
    </w:p>
  </w:footnote>
  <w:footnote w:type="continuationSeparator" w:id="0">
    <w:p w:rsidR="00A70AE4" w:rsidRDefault="00A7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621CF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A1D" w:rsidRDefault="00A70A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621CF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2C65">
      <w:rPr>
        <w:rStyle w:val="PageNumber"/>
        <w:noProof/>
      </w:rPr>
      <w:t>3</w:t>
    </w:r>
    <w:r>
      <w:rPr>
        <w:rStyle w:val="PageNumber"/>
      </w:rPr>
      <w:fldChar w:fldCharType="end"/>
    </w:r>
  </w:p>
  <w:p w:rsidR="00C75A1D" w:rsidRDefault="00A70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6BCE"/>
    <w:multiLevelType w:val="hybridMultilevel"/>
    <w:tmpl w:val="4D9E1EC2"/>
    <w:lvl w:ilvl="0" w:tplc="78F269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96AC3"/>
    <w:multiLevelType w:val="hybridMultilevel"/>
    <w:tmpl w:val="D908C686"/>
    <w:lvl w:ilvl="0" w:tplc="D640D97A">
      <w:start w:val="1"/>
      <w:numFmt w:val="bullet"/>
      <w:lvlText w:val="-"/>
      <w:lvlJc w:val="left"/>
      <w:pPr>
        <w:ind w:left="18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" w15:restartNumberingAfterBreak="0">
    <w:nsid w:val="18010FF8"/>
    <w:multiLevelType w:val="hybridMultilevel"/>
    <w:tmpl w:val="BB00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B74E4"/>
    <w:multiLevelType w:val="hybridMultilevel"/>
    <w:tmpl w:val="D3FE666E"/>
    <w:lvl w:ilvl="0" w:tplc="A8069B1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D7649D1"/>
    <w:multiLevelType w:val="hybridMultilevel"/>
    <w:tmpl w:val="C45A4F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263"/>
    <w:multiLevelType w:val="hybridMultilevel"/>
    <w:tmpl w:val="C45A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12AB3"/>
    <w:multiLevelType w:val="hybridMultilevel"/>
    <w:tmpl w:val="894E052A"/>
    <w:lvl w:ilvl="0" w:tplc="ECFE705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96617B"/>
    <w:multiLevelType w:val="hybridMultilevel"/>
    <w:tmpl w:val="E16C71FE"/>
    <w:lvl w:ilvl="0" w:tplc="651C6A8C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71826927"/>
    <w:multiLevelType w:val="hybridMultilevel"/>
    <w:tmpl w:val="F858E68E"/>
    <w:lvl w:ilvl="0" w:tplc="AA6EAC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32"/>
    <w:rsid w:val="000064E1"/>
    <w:rsid w:val="00020449"/>
    <w:rsid w:val="000233D8"/>
    <w:rsid w:val="00024C72"/>
    <w:rsid w:val="00024D4C"/>
    <w:rsid w:val="00033C5E"/>
    <w:rsid w:val="00035F9C"/>
    <w:rsid w:val="00036BB7"/>
    <w:rsid w:val="00064F97"/>
    <w:rsid w:val="000703AD"/>
    <w:rsid w:val="00071403"/>
    <w:rsid w:val="00075D33"/>
    <w:rsid w:val="000804AC"/>
    <w:rsid w:val="00086990"/>
    <w:rsid w:val="000E048C"/>
    <w:rsid w:val="000F3003"/>
    <w:rsid w:val="00106CDD"/>
    <w:rsid w:val="001073FB"/>
    <w:rsid w:val="00136C52"/>
    <w:rsid w:val="001519E4"/>
    <w:rsid w:val="00154693"/>
    <w:rsid w:val="00156AF7"/>
    <w:rsid w:val="001612DF"/>
    <w:rsid w:val="0017094A"/>
    <w:rsid w:val="00182E58"/>
    <w:rsid w:val="00187BD0"/>
    <w:rsid w:val="00190DCB"/>
    <w:rsid w:val="0019201A"/>
    <w:rsid w:val="001928E5"/>
    <w:rsid w:val="00195CB9"/>
    <w:rsid w:val="001A374F"/>
    <w:rsid w:val="001A5EE2"/>
    <w:rsid w:val="001B0DC6"/>
    <w:rsid w:val="001C105A"/>
    <w:rsid w:val="001E2D2F"/>
    <w:rsid w:val="001E6741"/>
    <w:rsid w:val="001F2AF0"/>
    <w:rsid w:val="001F645F"/>
    <w:rsid w:val="00226A96"/>
    <w:rsid w:val="00255AEF"/>
    <w:rsid w:val="00262729"/>
    <w:rsid w:val="00277FF4"/>
    <w:rsid w:val="00280657"/>
    <w:rsid w:val="00280676"/>
    <w:rsid w:val="00281A0E"/>
    <w:rsid w:val="002A292D"/>
    <w:rsid w:val="002A3C4A"/>
    <w:rsid w:val="002A61D1"/>
    <w:rsid w:val="002C009C"/>
    <w:rsid w:val="002C2EF7"/>
    <w:rsid w:val="002D0B46"/>
    <w:rsid w:val="002D6613"/>
    <w:rsid w:val="0030061E"/>
    <w:rsid w:val="00302C65"/>
    <w:rsid w:val="00310EE2"/>
    <w:rsid w:val="00325812"/>
    <w:rsid w:val="00326978"/>
    <w:rsid w:val="00327B3E"/>
    <w:rsid w:val="00327F9E"/>
    <w:rsid w:val="00332C75"/>
    <w:rsid w:val="00334181"/>
    <w:rsid w:val="0034368D"/>
    <w:rsid w:val="0035017A"/>
    <w:rsid w:val="00353A4A"/>
    <w:rsid w:val="003625DC"/>
    <w:rsid w:val="00367603"/>
    <w:rsid w:val="00370AA3"/>
    <w:rsid w:val="00376A94"/>
    <w:rsid w:val="00380E36"/>
    <w:rsid w:val="0038653C"/>
    <w:rsid w:val="003B13BC"/>
    <w:rsid w:val="003C1252"/>
    <w:rsid w:val="003C56B1"/>
    <w:rsid w:val="003D5CC7"/>
    <w:rsid w:val="003E624A"/>
    <w:rsid w:val="003F2C7D"/>
    <w:rsid w:val="003F33EF"/>
    <w:rsid w:val="00414DB0"/>
    <w:rsid w:val="00427D97"/>
    <w:rsid w:val="0044064B"/>
    <w:rsid w:val="0044137D"/>
    <w:rsid w:val="00457E97"/>
    <w:rsid w:val="00463F27"/>
    <w:rsid w:val="00474A60"/>
    <w:rsid w:val="004875E9"/>
    <w:rsid w:val="0049469B"/>
    <w:rsid w:val="004C5043"/>
    <w:rsid w:val="004C5545"/>
    <w:rsid w:val="004D28BA"/>
    <w:rsid w:val="004D5CB6"/>
    <w:rsid w:val="004E6B35"/>
    <w:rsid w:val="004F0A6F"/>
    <w:rsid w:val="004F4A50"/>
    <w:rsid w:val="005160D8"/>
    <w:rsid w:val="00554E06"/>
    <w:rsid w:val="005576FC"/>
    <w:rsid w:val="00557AD4"/>
    <w:rsid w:val="005621CF"/>
    <w:rsid w:val="00565B7A"/>
    <w:rsid w:val="00572FFF"/>
    <w:rsid w:val="00574CA7"/>
    <w:rsid w:val="005771E5"/>
    <w:rsid w:val="005966F7"/>
    <w:rsid w:val="005A092A"/>
    <w:rsid w:val="005A2541"/>
    <w:rsid w:val="005A6340"/>
    <w:rsid w:val="005B6712"/>
    <w:rsid w:val="005B756F"/>
    <w:rsid w:val="005D3DD1"/>
    <w:rsid w:val="005D6F81"/>
    <w:rsid w:val="005E27D7"/>
    <w:rsid w:val="005F7DD2"/>
    <w:rsid w:val="006052D6"/>
    <w:rsid w:val="00612AC8"/>
    <w:rsid w:val="006230DB"/>
    <w:rsid w:val="00623629"/>
    <w:rsid w:val="00624C33"/>
    <w:rsid w:val="00630834"/>
    <w:rsid w:val="00630D94"/>
    <w:rsid w:val="006345E3"/>
    <w:rsid w:val="0063670B"/>
    <w:rsid w:val="006367CA"/>
    <w:rsid w:val="0064073A"/>
    <w:rsid w:val="00642A3D"/>
    <w:rsid w:val="00664C40"/>
    <w:rsid w:val="00667B51"/>
    <w:rsid w:val="00671482"/>
    <w:rsid w:val="00686023"/>
    <w:rsid w:val="00687398"/>
    <w:rsid w:val="00696D29"/>
    <w:rsid w:val="006B357E"/>
    <w:rsid w:val="006B5407"/>
    <w:rsid w:val="006C6A20"/>
    <w:rsid w:val="006D0C2A"/>
    <w:rsid w:val="006D0F15"/>
    <w:rsid w:val="006D78D7"/>
    <w:rsid w:val="006F5355"/>
    <w:rsid w:val="007012DE"/>
    <w:rsid w:val="0070645A"/>
    <w:rsid w:val="007161C9"/>
    <w:rsid w:val="0072388E"/>
    <w:rsid w:val="007247B5"/>
    <w:rsid w:val="00726B6F"/>
    <w:rsid w:val="007301DD"/>
    <w:rsid w:val="00730E62"/>
    <w:rsid w:val="00732AD4"/>
    <w:rsid w:val="00734A8C"/>
    <w:rsid w:val="00737E6E"/>
    <w:rsid w:val="007528D2"/>
    <w:rsid w:val="00752927"/>
    <w:rsid w:val="007577B0"/>
    <w:rsid w:val="007702CF"/>
    <w:rsid w:val="0077559E"/>
    <w:rsid w:val="007857BF"/>
    <w:rsid w:val="007867F0"/>
    <w:rsid w:val="007872BA"/>
    <w:rsid w:val="007A602C"/>
    <w:rsid w:val="007A7BED"/>
    <w:rsid w:val="007B51B9"/>
    <w:rsid w:val="007C5AA2"/>
    <w:rsid w:val="007E6A92"/>
    <w:rsid w:val="007F0AD0"/>
    <w:rsid w:val="007F5EC1"/>
    <w:rsid w:val="008056C9"/>
    <w:rsid w:val="00830DAD"/>
    <w:rsid w:val="00837CAC"/>
    <w:rsid w:val="008559F4"/>
    <w:rsid w:val="00883BB1"/>
    <w:rsid w:val="008A0497"/>
    <w:rsid w:val="008A394E"/>
    <w:rsid w:val="008B127D"/>
    <w:rsid w:val="008B1A7D"/>
    <w:rsid w:val="008C57AD"/>
    <w:rsid w:val="008C5AC4"/>
    <w:rsid w:val="008E1A3B"/>
    <w:rsid w:val="008E1EFD"/>
    <w:rsid w:val="008E25B7"/>
    <w:rsid w:val="008F54E1"/>
    <w:rsid w:val="009034D2"/>
    <w:rsid w:val="00903B53"/>
    <w:rsid w:val="009105BE"/>
    <w:rsid w:val="009161A6"/>
    <w:rsid w:val="009250F6"/>
    <w:rsid w:val="00926273"/>
    <w:rsid w:val="00937856"/>
    <w:rsid w:val="00967F0C"/>
    <w:rsid w:val="00973FC8"/>
    <w:rsid w:val="00982405"/>
    <w:rsid w:val="00983B3D"/>
    <w:rsid w:val="0098688C"/>
    <w:rsid w:val="0099136B"/>
    <w:rsid w:val="00991C42"/>
    <w:rsid w:val="00992D75"/>
    <w:rsid w:val="009933E9"/>
    <w:rsid w:val="0099607D"/>
    <w:rsid w:val="009C5E66"/>
    <w:rsid w:val="009D2791"/>
    <w:rsid w:val="009D344D"/>
    <w:rsid w:val="009D5DB4"/>
    <w:rsid w:val="009E4B5B"/>
    <w:rsid w:val="009E6A0A"/>
    <w:rsid w:val="009F3EA5"/>
    <w:rsid w:val="00A0727C"/>
    <w:rsid w:val="00A11214"/>
    <w:rsid w:val="00A2003C"/>
    <w:rsid w:val="00A525EA"/>
    <w:rsid w:val="00A62738"/>
    <w:rsid w:val="00A70AE4"/>
    <w:rsid w:val="00A72CF4"/>
    <w:rsid w:val="00A75E7D"/>
    <w:rsid w:val="00A82159"/>
    <w:rsid w:val="00A93AA6"/>
    <w:rsid w:val="00AA0BB7"/>
    <w:rsid w:val="00AB10D1"/>
    <w:rsid w:val="00AC084B"/>
    <w:rsid w:val="00AE63AF"/>
    <w:rsid w:val="00AF11F1"/>
    <w:rsid w:val="00AF6372"/>
    <w:rsid w:val="00B0275E"/>
    <w:rsid w:val="00B118FD"/>
    <w:rsid w:val="00B258B0"/>
    <w:rsid w:val="00B37711"/>
    <w:rsid w:val="00B40511"/>
    <w:rsid w:val="00B46E14"/>
    <w:rsid w:val="00B53D13"/>
    <w:rsid w:val="00B54BBA"/>
    <w:rsid w:val="00B6698A"/>
    <w:rsid w:val="00B74220"/>
    <w:rsid w:val="00B77B20"/>
    <w:rsid w:val="00B95131"/>
    <w:rsid w:val="00BB39E0"/>
    <w:rsid w:val="00BB4AC5"/>
    <w:rsid w:val="00BB54D5"/>
    <w:rsid w:val="00BC0E4D"/>
    <w:rsid w:val="00BC510C"/>
    <w:rsid w:val="00BD2AC1"/>
    <w:rsid w:val="00BE6362"/>
    <w:rsid w:val="00BF1FC7"/>
    <w:rsid w:val="00BF4879"/>
    <w:rsid w:val="00C00A13"/>
    <w:rsid w:val="00C11A08"/>
    <w:rsid w:val="00C27432"/>
    <w:rsid w:val="00C30C7E"/>
    <w:rsid w:val="00C423DC"/>
    <w:rsid w:val="00C4596A"/>
    <w:rsid w:val="00C5660C"/>
    <w:rsid w:val="00C77543"/>
    <w:rsid w:val="00CA07FA"/>
    <w:rsid w:val="00CB26D0"/>
    <w:rsid w:val="00CB6744"/>
    <w:rsid w:val="00CC6015"/>
    <w:rsid w:val="00CE5E98"/>
    <w:rsid w:val="00CF0EBC"/>
    <w:rsid w:val="00D03A85"/>
    <w:rsid w:val="00D144B0"/>
    <w:rsid w:val="00D42F85"/>
    <w:rsid w:val="00D515BC"/>
    <w:rsid w:val="00D524C8"/>
    <w:rsid w:val="00D53A72"/>
    <w:rsid w:val="00D627D8"/>
    <w:rsid w:val="00D66E6A"/>
    <w:rsid w:val="00D71593"/>
    <w:rsid w:val="00D81D42"/>
    <w:rsid w:val="00D934D0"/>
    <w:rsid w:val="00DA2326"/>
    <w:rsid w:val="00DA568D"/>
    <w:rsid w:val="00DB0ECD"/>
    <w:rsid w:val="00DB18DD"/>
    <w:rsid w:val="00DC517C"/>
    <w:rsid w:val="00DD0D76"/>
    <w:rsid w:val="00DD5649"/>
    <w:rsid w:val="00DE0D1D"/>
    <w:rsid w:val="00DE3AE5"/>
    <w:rsid w:val="00DF171E"/>
    <w:rsid w:val="00E002F6"/>
    <w:rsid w:val="00E048A4"/>
    <w:rsid w:val="00E17132"/>
    <w:rsid w:val="00E24B01"/>
    <w:rsid w:val="00E549A2"/>
    <w:rsid w:val="00E64D65"/>
    <w:rsid w:val="00E652E9"/>
    <w:rsid w:val="00E77F81"/>
    <w:rsid w:val="00E857F7"/>
    <w:rsid w:val="00E871E1"/>
    <w:rsid w:val="00E90B97"/>
    <w:rsid w:val="00E961C0"/>
    <w:rsid w:val="00EA1797"/>
    <w:rsid w:val="00EB082C"/>
    <w:rsid w:val="00EB563A"/>
    <w:rsid w:val="00EC7220"/>
    <w:rsid w:val="00ED7DF9"/>
    <w:rsid w:val="00EE047B"/>
    <w:rsid w:val="00EE0BF0"/>
    <w:rsid w:val="00EE5143"/>
    <w:rsid w:val="00EE79FB"/>
    <w:rsid w:val="00EF35D6"/>
    <w:rsid w:val="00EF571D"/>
    <w:rsid w:val="00F00E38"/>
    <w:rsid w:val="00F15494"/>
    <w:rsid w:val="00F275B6"/>
    <w:rsid w:val="00F34005"/>
    <w:rsid w:val="00F437B1"/>
    <w:rsid w:val="00F4473E"/>
    <w:rsid w:val="00F5230A"/>
    <w:rsid w:val="00F53DF0"/>
    <w:rsid w:val="00F646F6"/>
    <w:rsid w:val="00F666C5"/>
    <w:rsid w:val="00F761CF"/>
    <w:rsid w:val="00F870A8"/>
    <w:rsid w:val="00FA4C84"/>
    <w:rsid w:val="00FC56AF"/>
    <w:rsid w:val="00FE2C8F"/>
    <w:rsid w:val="00FE5B77"/>
    <w:rsid w:val="00FF12B1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DDEF"/>
  <w15:chartTrackingRefBased/>
  <w15:docId w15:val="{1E7EA884-8046-44DA-A22A-6A374176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132"/>
  </w:style>
  <w:style w:type="character" w:styleId="PageNumber">
    <w:name w:val="page number"/>
    <w:basedOn w:val="DefaultParagraphFont"/>
    <w:rsid w:val="00E17132"/>
  </w:style>
  <w:style w:type="paragraph" w:styleId="ListParagraph">
    <w:name w:val="List Paragraph"/>
    <w:basedOn w:val="Normal"/>
    <w:uiPriority w:val="34"/>
    <w:qFormat/>
    <w:rsid w:val="00154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0A87B-3B6A-48B0-A950-3A5CCC48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Jelena Đorić</cp:lastModifiedBy>
  <cp:revision>55</cp:revision>
  <cp:lastPrinted>2025-10-29T11:10:00Z</cp:lastPrinted>
  <dcterms:created xsi:type="dcterms:W3CDTF">2025-10-29T10:08:00Z</dcterms:created>
  <dcterms:modified xsi:type="dcterms:W3CDTF">2025-10-29T11:18:00Z</dcterms:modified>
</cp:coreProperties>
</file>